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5A2BBCB" w14:textId="77777777" w:rsidR="009B3141" w:rsidRPr="006B56FD"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2F0B454C" w14:textId="77777777" w:rsidR="009B3141" w:rsidRPr="006B56FD"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E6E3353" w14:textId="77777777" w:rsidR="009B3141"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p>
          <w:p w14:paraId="44B3D244" w14:textId="77777777" w:rsidR="009B3141"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b/>
              </w:rPr>
              <w:t xml:space="preserve">Oddział </w:t>
            </w:r>
            <w:r w:rsidRPr="008A06EE">
              <w:rPr>
                <w:rFonts w:asciiTheme="minorHAnsi" w:hAnsiTheme="minorHAnsi" w:cstheme="minorHAnsi"/>
                <w:b/>
              </w:rPr>
              <w:t>Białystok</w:t>
            </w:r>
            <w:r>
              <w:rPr>
                <w:rFonts w:asciiTheme="minorHAnsi" w:hAnsiTheme="minorHAnsi" w:cstheme="minorHAnsi"/>
              </w:rPr>
              <w:t xml:space="preserve"> </w:t>
            </w:r>
          </w:p>
          <w:p w14:paraId="41964FBF" w14:textId="77777777" w:rsidR="009B3141" w:rsidRPr="00E2272D" w:rsidRDefault="009B3141" w:rsidP="009B3141">
            <w:pPr>
              <w:spacing w:before="120" w:after="120"/>
              <w:contextualSpacing/>
              <w:jc w:val="center"/>
              <w:rPr>
                <w:rFonts w:ascii="Verdana" w:hAnsi="Verdana" w:cstheme="minorHAnsi"/>
                <w:color w:val="000000"/>
              </w:rPr>
            </w:pPr>
            <w:r w:rsidRPr="00E2272D">
              <w:rPr>
                <w:rFonts w:ascii="Verdana" w:hAnsi="Verdana" w:cstheme="minorHAnsi"/>
                <w:color w:val="000000"/>
              </w:rPr>
              <w:t>ul. Elektryczna 13</w:t>
            </w:r>
          </w:p>
          <w:p w14:paraId="3F4CA6ED" w14:textId="3E7E3272" w:rsidR="00B67D39" w:rsidRPr="006B56FD" w:rsidRDefault="009B3141" w:rsidP="009B3141">
            <w:pPr>
              <w:spacing w:line="360" w:lineRule="auto"/>
              <w:jc w:val="center"/>
              <w:rPr>
                <w:rFonts w:asciiTheme="minorHAnsi" w:eastAsiaTheme="majorEastAsia" w:hAnsiTheme="minorHAnsi" w:cstheme="minorHAnsi"/>
                <w:i/>
                <w:iCs/>
              </w:rPr>
            </w:pPr>
            <w:r w:rsidRPr="00E2272D">
              <w:rPr>
                <w:rFonts w:ascii="Verdana" w:hAnsi="Verdana" w:cstheme="minorHAnsi"/>
                <w:color w:val="000000"/>
              </w:rPr>
              <w:t>15-950 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45E0F981" w14:textId="603BDDA2" w:rsidR="00A62B4C" w:rsidRDefault="00B67D39" w:rsidP="00E66E5C">
      <w:pPr>
        <w:pStyle w:val="Nagwek2"/>
        <w:numPr>
          <w:ilvl w:val="0"/>
          <w:numId w:val="0"/>
        </w:numPr>
        <w:spacing w:before="0" w:after="0"/>
        <w:rPr>
          <w:rFonts w:cstheme="minorHAnsi"/>
          <w:b/>
        </w:rPr>
      </w:pPr>
      <w:r w:rsidRPr="002B6A08">
        <w:rPr>
          <w:rFonts w:cstheme="minorHAnsi"/>
          <w:lang w:eastAsia="pl-PL"/>
        </w:rPr>
        <w:t xml:space="preserve">Dotyczy postępowania zakupowego nr </w:t>
      </w:r>
      <w:bookmarkStart w:id="6" w:name="_Hlk220500254"/>
      <w:r w:rsidR="00E66E5C" w:rsidRPr="00E66E5C">
        <w:rPr>
          <w:rFonts w:cstheme="minorHAnsi"/>
          <w:b/>
          <w:bCs/>
        </w:rPr>
        <w:t>POST/DYS/OB/GZ/00214/2026</w:t>
      </w:r>
      <w:bookmarkEnd w:id="6"/>
      <w:r w:rsidR="004D2A45" w:rsidRPr="002B6A08">
        <w:rPr>
          <w:rFonts w:cstheme="minorHAnsi"/>
          <w:lang w:eastAsia="pl-PL"/>
        </w:rPr>
        <w:t>,</w:t>
      </w:r>
      <w:r w:rsidRPr="002B6A08">
        <w:rPr>
          <w:rFonts w:cstheme="minorHAnsi"/>
          <w:lang w:eastAsia="pl-PL"/>
        </w:rPr>
        <w:t xml:space="preserve"> prowadzonego w trybie przetargu nieograniczonego pn</w:t>
      </w:r>
      <w:r w:rsidR="004D2A45" w:rsidRPr="002B6A08">
        <w:rPr>
          <w:rFonts w:cstheme="minorHAnsi"/>
          <w:lang w:eastAsia="pl-PL"/>
        </w:rPr>
        <w:t xml:space="preserve">. </w:t>
      </w:r>
      <w:bookmarkStart w:id="7" w:name="_Hlk220500267"/>
      <w:r w:rsidR="00E66E5C" w:rsidRPr="00E66E5C">
        <w:rPr>
          <w:rFonts w:cstheme="minorHAnsi"/>
          <w:b/>
        </w:rPr>
        <w:t xml:space="preserve">Wymiany linii kablowej </w:t>
      </w:r>
      <w:proofErr w:type="spellStart"/>
      <w:r w:rsidR="00E66E5C" w:rsidRPr="00E66E5C">
        <w:rPr>
          <w:rFonts w:cstheme="minorHAnsi"/>
          <w:b/>
        </w:rPr>
        <w:t>nN</w:t>
      </w:r>
      <w:proofErr w:type="spellEnd"/>
      <w:r w:rsidR="00E66E5C" w:rsidRPr="00E66E5C">
        <w:rPr>
          <w:rFonts w:cstheme="minorHAnsi"/>
          <w:b/>
        </w:rPr>
        <w:t xml:space="preserve"> na terenie działalności PGE Dystrybucja S.A. Oddział Białystok RE Suwałki</w:t>
      </w:r>
      <w:r w:rsidR="00E66E5C">
        <w:rPr>
          <w:rFonts w:cstheme="minorHAnsi"/>
          <w:b/>
        </w:rPr>
        <w:t>.</w:t>
      </w:r>
      <w:bookmarkEnd w:id="7"/>
    </w:p>
    <w:p w14:paraId="1EE0D939" w14:textId="77777777" w:rsidR="00E66E5C" w:rsidRPr="00B67D39" w:rsidRDefault="00E66E5C" w:rsidP="00E66E5C">
      <w:pPr>
        <w:pStyle w:val="Nagwek2"/>
        <w:numPr>
          <w:ilvl w:val="0"/>
          <w:numId w:val="0"/>
        </w:numPr>
        <w:spacing w:before="0" w:after="0"/>
        <w:rPr>
          <w:rFonts w:eastAsia="Verdana" w:cs="Times New Roman"/>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D3688D7" w14:textId="77777777" w:rsidR="00D36D68" w:rsidRDefault="00D36D68" w:rsidP="00D36D68">
      <w:pPr>
        <w:tabs>
          <w:tab w:val="center" w:pos="4536"/>
          <w:tab w:val="right" w:pos="9072"/>
        </w:tabs>
        <w:spacing w:line="240" w:lineRule="exact"/>
        <w:ind w:left="426" w:hanging="426"/>
        <w:rPr>
          <w:rFonts w:cstheme="minorHAnsi"/>
          <w:szCs w:val="18"/>
        </w:rPr>
      </w:pPr>
    </w:p>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ED662D9" w14:textId="2FB88C81" w:rsidR="00DE419B" w:rsidRPr="00E035CE" w:rsidRDefault="00B67D39" w:rsidP="00E035CE">
      <w:pPr>
        <w:spacing w:before="100" w:beforeAutospacing="1" w:after="100" w:afterAutospacing="1" w:line="276" w:lineRule="auto"/>
        <w:rPr>
          <w:rFonts w:cstheme="minorHAnsi"/>
          <w:szCs w:val="18"/>
        </w:rPr>
      </w:pPr>
      <w:r w:rsidRPr="00E035CE">
        <w:rPr>
          <w:rFonts w:cstheme="minorHAnsi"/>
          <w:b/>
          <w:szCs w:val="18"/>
        </w:rPr>
        <w:t>Cena netto</w:t>
      </w:r>
      <w:r w:rsidRPr="00E035CE">
        <w:rPr>
          <w:rFonts w:cstheme="minorHAnsi"/>
          <w:szCs w:val="18"/>
        </w:rPr>
        <w:t xml:space="preserve"> ..................................... </w:t>
      </w:r>
      <w:r w:rsidRPr="00E035CE">
        <w:rPr>
          <w:rFonts w:cstheme="minorHAnsi"/>
          <w:b/>
          <w:szCs w:val="18"/>
        </w:rPr>
        <w:t>zł</w:t>
      </w:r>
      <w:r w:rsidRPr="00E035CE">
        <w:rPr>
          <w:rFonts w:cstheme="minorHAnsi"/>
          <w:szCs w:val="18"/>
        </w:rPr>
        <w:t xml:space="preserve"> (słownie ........................................)</w:t>
      </w:r>
    </w:p>
    <w:p w14:paraId="10623AB5" w14:textId="33B2FF44" w:rsidR="00DE419B" w:rsidRPr="00E035CE" w:rsidRDefault="00B67D39" w:rsidP="00E035CE">
      <w:pPr>
        <w:spacing w:before="100" w:beforeAutospacing="1" w:after="100" w:afterAutospacing="1" w:line="276" w:lineRule="auto"/>
        <w:rPr>
          <w:rFonts w:cstheme="minorHAnsi"/>
          <w:szCs w:val="18"/>
        </w:rPr>
      </w:pPr>
      <w:r w:rsidRPr="00E035CE">
        <w:rPr>
          <w:rFonts w:cstheme="minorHAnsi"/>
          <w:b/>
          <w:szCs w:val="18"/>
        </w:rPr>
        <w:t>Wartość podatku VAT</w:t>
      </w:r>
      <w:r w:rsidRPr="00E035CE">
        <w:rPr>
          <w:rFonts w:cstheme="minorHAnsi"/>
          <w:szCs w:val="18"/>
        </w:rPr>
        <w:t xml:space="preserve"> .................. </w:t>
      </w:r>
      <w:r w:rsidRPr="00E035CE">
        <w:rPr>
          <w:rFonts w:cstheme="minorHAnsi"/>
          <w:b/>
          <w:szCs w:val="18"/>
        </w:rPr>
        <w:t>zł,</w:t>
      </w:r>
      <w:r w:rsidRPr="00E035CE">
        <w:rPr>
          <w:rFonts w:cstheme="minorHAnsi"/>
          <w:szCs w:val="18"/>
        </w:rPr>
        <w:t xml:space="preserve">   według stawki ……..…. %</w:t>
      </w:r>
    </w:p>
    <w:p w14:paraId="077B2539" w14:textId="32FA34C0" w:rsidR="00E035CE" w:rsidRPr="00E66E5C" w:rsidRDefault="00B67D39" w:rsidP="00E66E5C">
      <w:pPr>
        <w:spacing w:before="100" w:beforeAutospacing="1" w:after="100" w:afterAutospacing="1" w:line="276" w:lineRule="auto"/>
        <w:rPr>
          <w:rFonts w:cstheme="minorHAnsi"/>
          <w:szCs w:val="18"/>
        </w:rPr>
      </w:pPr>
      <w:r w:rsidRPr="00E035CE">
        <w:rPr>
          <w:rFonts w:cstheme="minorHAnsi"/>
          <w:b/>
          <w:szCs w:val="18"/>
        </w:rPr>
        <w:t>Cena brutto</w:t>
      </w:r>
      <w:r w:rsidRPr="00E035CE">
        <w:rPr>
          <w:rFonts w:cstheme="minorHAnsi"/>
          <w:szCs w:val="18"/>
        </w:rPr>
        <w:t xml:space="preserve"> ................................. </w:t>
      </w:r>
      <w:r w:rsidRPr="00E035CE">
        <w:rPr>
          <w:rFonts w:cstheme="minorHAnsi"/>
          <w:b/>
          <w:szCs w:val="18"/>
        </w:rPr>
        <w:t>zł</w:t>
      </w:r>
      <w:r w:rsidRPr="00E035CE">
        <w:rPr>
          <w:rFonts w:cstheme="minorHAnsi"/>
          <w:szCs w:val="18"/>
        </w:rPr>
        <w:t xml:space="preserve"> (słownie ...........................................)</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EB0214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w:t>
      </w:r>
      <w:r w:rsidRPr="00B67D39">
        <w:rPr>
          <w:rFonts w:cstheme="minorHAnsi"/>
          <w:szCs w:val="18"/>
          <w:lang w:eastAsia="pl-PL"/>
        </w:rPr>
        <w:lastRenderedPageBreak/>
        <w:t>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501AAD5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2A2603"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2A2603"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4406AA5"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Pr="00A27407">
        <w:rPr>
          <w:rFonts w:cstheme="minorHAnsi"/>
          <w:iCs/>
          <w:szCs w:val="18"/>
        </w:rPr>
        <w:t>[dotyczy</w:t>
      </w:r>
      <w:r w:rsidRPr="00257745">
        <w:rPr>
          <w:rFonts w:cstheme="minorHAnsi"/>
          <w:iCs/>
          <w:szCs w:val="18"/>
        </w:rPr>
        <w:t xml:space="preserve"> wykonawców zagranicznych</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61865328"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BF6B3C7" w14:textId="722B5F08" w:rsidR="00901C56" w:rsidRPr="00901C56" w:rsidRDefault="00901C56" w:rsidP="00901C56">
      <w:pPr>
        <w:pStyle w:val="Akapitzlist"/>
        <w:numPr>
          <w:ilvl w:val="3"/>
          <w:numId w:val="30"/>
        </w:numPr>
        <w:spacing w:before="120" w:after="0"/>
        <w:ind w:left="426" w:hanging="426"/>
        <w:jc w:val="both"/>
        <w:rPr>
          <w:rFonts w:cstheme="minorHAnsi"/>
          <w:szCs w:val="18"/>
          <w:lang w:eastAsia="pl-PL"/>
        </w:rPr>
      </w:pPr>
      <w:bookmarkStart w:id="8" w:name="_Hlk214886505"/>
      <w:r w:rsidRPr="00C37AB0">
        <w:rPr>
          <w:rFonts w:cstheme="minorHAnsi"/>
          <w:szCs w:val="18"/>
          <w:lang w:eastAsia="pl-PL"/>
        </w:rPr>
        <w:t xml:space="preserve">Wadium o wartości </w:t>
      </w:r>
      <w:r w:rsidRPr="00E66E5C">
        <w:rPr>
          <w:rFonts w:cstheme="minorHAnsi"/>
          <w:strike/>
          <w:szCs w:val="18"/>
          <w:lang w:eastAsia="pl-PL"/>
        </w:rPr>
        <w:t xml:space="preserve">…………………… </w:t>
      </w:r>
      <w:r w:rsidRPr="00C37AB0">
        <w:rPr>
          <w:rFonts w:cstheme="minorHAnsi"/>
          <w:szCs w:val="18"/>
          <w:lang w:eastAsia="pl-PL"/>
        </w:rPr>
        <w:t xml:space="preserve">zł zostało wniesione w formie </w:t>
      </w:r>
      <w:r w:rsidRPr="00E66E5C">
        <w:rPr>
          <w:rFonts w:cstheme="minorHAnsi"/>
          <w:strike/>
          <w:szCs w:val="18"/>
          <w:lang w:eastAsia="pl-PL"/>
        </w:rPr>
        <w:t>…............................</w:t>
      </w:r>
      <w:bookmarkEnd w:id="8"/>
      <w:r w:rsidR="00E66E5C" w:rsidRPr="00E66E5C">
        <w:rPr>
          <w:rFonts w:cstheme="minorHAnsi"/>
          <w:strike/>
          <w:szCs w:val="18"/>
          <w:lang w:eastAsia="pl-PL"/>
        </w:rPr>
        <w:t xml:space="preserve"> </w:t>
      </w:r>
      <w:r w:rsidR="00E66E5C">
        <w:rPr>
          <w:rFonts w:cstheme="minorHAnsi"/>
          <w:szCs w:val="18"/>
          <w:lang w:eastAsia="pl-PL"/>
        </w:rPr>
        <w:t>[nie dotyczy]</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584B3A90"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lastRenderedPageBreak/>
        <w:t>1</w:t>
      </w:r>
      <w:r w:rsidR="00901C56">
        <w:rPr>
          <w:rFonts w:cstheme="minorHAnsi"/>
          <w:szCs w:val="18"/>
          <w:lang w:eastAsia="pl-PL"/>
        </w:rPr>
        <w:t>4</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3826CEAF"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901C56">
        <w:rPr>
          <w:rFonts w:cstheme="minorHAnsi"/>
          <w:szCs w:val="18"/>
        </w:rPr>
        <w:t>4</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6E6AB8C"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r w:rsidR="00E66E5C" w:rsidRPr="00E66E5C">
        <w:t xml:space="preserve"> </w:t>
      </w:r>
      <w:hyperlink r:id="rId11" w:history="1">
        <w:r w:rsidR="00E66E5C" w:rsidRPr="00E66E5C">
          <w:rPr>
            <w:rFonts w:cstheme="minorHAnsi"/>
            <w:szCs w:val="18"/>
            <w:lang w:eastAsia="pl-PL"/>
          </w:rPr>
          <w:t>https://pgedystrybucja.pl/przetargi</w:t>
        </w:r>
      </w:hyperlink>
    </w:p>
    <w:p w14:paraId="21BC8648" w14:textId="583A3BE6"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r w:rsidR="00E66E5C">
        <w:rPr>
          <w:rFonts w:cstheme="minorHAnsi"/>
          <w:szCs w:val="18"/>
          <w:lang w:eastAsia="pl-PL"/>
        </w:rPr>
        <w:t xml:space="preserve"> </w:t>
      </w:r>
      <w:hyperlink r:id="rId12" w:history="1">
        <w:r w:rsidR="00E66E5C" w:rsidRPr="00E66E5C">
          <w:rPr>
            <w:rFonts w:cstheme="minorHAnsi"/>
            <w:szCs w:val="18"/>
            <w:lang w:eastAsia="pl-PL"/>
          </w:rPr>
          <w:t>https://pgedystrybucja.pl/przetargi</w:t>
        </w:r>
      </w:hyperlink>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F146800" w14:textId="0D1C92BE"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6A260ABF" w14:textId="7CE5C13A" w:rsidR="00A62B4C" w:rsidRDefault="00381365" w:rsidP="002B6A08">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B9D6534" w:rsidR="00347E8D" w:rsidRDefault="00347E8D">
        <w:pPr>
          <w:pStyle w:val="Stopka"/>
          <w:jc w:val="right"/>
        </w:pPr>
        <w:r>
          <w:fldChar w:fldCharType="begin"/>
        </w:r>
        <w:r>
          <w:instrText>PAGE   \* MERGEFORMAT</w:instrText>
        </w:r>
        <w:r>
          <w:fldChar w:fldCharType="separate"/>
        </w:r>
        <w:r w:rsidR="00142F3F">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6DE05155" w14:textId="77777777" w:rsidR="00420145" w:rsidRPr="00420145" w:rsidRDefault="00420145" w:rsidP="00420145">
          <w:pPr>
            <w:suppressAutoHyphens/>
            <w:ind w:right="187"/>
            <w:rPr>
              <w:rFonts w:asciiTheme="majorHAnsi" w:hAnsiTheme="majorHAnsi"/>
              <w:color w:val="000000" w:themeColor="text1"/>
              <w:sz w:val="14"/>
              <w:szCs w:val="18"/>
            </w:rPr>
          </w:pPr>
          <w:r>
            <w:rPr>
              <w:noProof/>
            </w:rPr>
            <mc:AlternateContent>
              <mc:Choice Requires="wps">
                <w:drawing>
                  <wp:anchor distT="0" distB="0" distL="114300" distR="114300" simplePos="0" relativeHeight="251667456" behindDoc="0" locked="0" layoutInCell="0" allowOverlap="1" wp14:anchorId="119DCD96" wp14:editId="271F5DF4">
                    <wp:simplePos x="0" y="0"/>
                    <wp:positionH relativeFrom="page">
                      <wp:posOffset>-1242695</wp:posOffset>
                    </wp:positionH>
                    <wp:positionV relativeFrom="page">
                      <wp:posOffset>100330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CE9832"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97.85pt;margin-top:7.9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" o:allowincell="f" filled="f" stroked="f" strokeweight=".5pt">
                    <v:textbox inset=",0,20pt,0">
                      <w:txbxContent>
                        <w:p w14:paraId="7B5F2E8B" w14:textId="25CE9832"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r w:rsidRPr="00420145">
            <w:rPr>
              <w:rFonts w:asciiTheme="majorHAnsi" w:hAnsiTheme="majorHAnsi"/>
              <w:color w:val="000000" w:themeColor="text1"/>
              <w:sz w:val="14"/>
              <w:szCs w:val="18"/>
            </w:rPr>
            <w:t>Specyfikacja Warunków Zamówienia (SWZ)</w:t>
          </w:r>
        </w:p>
        <w:p w14:paraId="045985F7" w14:textId="2C68512F" w:rsidR="00420145" w:rsidRPr="006B2C28" w:rsidRDefault="00E66E5C" w:rsidP="00420145">
          <w:pPr>
            <w:suppressAutoHyphens/>
            <w:ind w:right="187"/>
            <w:rPr>
              <w:rFonts w:asciiTheme="majorHAnsi" w:hAnsiTheme="majorHAnsi"/>
              <w:color w:val="000000" w:themeColor="text1"/>
              <w:sz w:val="14"/>
              <w:szCs w:val="18"/>
            </w:rPr>
          </w:pPr>
          <w:r w:rsidRPr="00CA40F6">
            <w:rPr>
              <w:rFonts w:asciiTheme="majorHAnsi" w:hAnsiTheme="majorHAnsi"/>
              <w:color w:val="000000" w:themeColor="text1"/>
              <w:sz w:val="14"/>
              <w:szCs w:val="18"/>
            </w:rPr>
            <w:t>POST/DYS/OB/GZ/00214/2026</w:t>
          </w:r>
        </w:p>
        <w:p w14:paraId="5205B493" w14:textId="79641BA6"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2887338E"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08562428">
    <w:abstractNumId w:val="18"/>
  </w:num>
  <w:num w:numId="2" w16cid:durableId="174923474">
    <w:abstractNumId w:val="7"/>
  </w:num>
  <w:num w:numId="3" w16cid:durableId="1265963413">
    <w:abstractNumId w:val="13"/>
  </w:num>
  <w:num w:numId="4" w16cid:durableId="1719740750">
    <w:abstractNumId w:val="20"/>
  </w:num>
  <w:num w:numId="5" w16cid:durableId="1891530243">
    <w:abstractNumId w:val="18"/>
  </w:num>
  <w:num w:numId="6" w16cid:durableId="656149372">
    <w:abstractNumId w:val="18"/>
  </w:num>
  <w:num w:numId="7" w16cid:durableId="513035910">
    <w:abstractNumId w:val="3"/>
  </w:num>
  <w:num w:numId="8" w16cid:durableId="2138982438">
    <w:abstractNumId w:val="27"/>
  </w:num>
  <w:num w:numId="9" w16cid:durableId="1683975981">
    <w:abstractNumId w:val="17"/>
  </w:num>
  <w:num w:numId="10" w16cid:durableId="1548950409">
    <w:abstractNumId w:val="4"/>
  </w:num>
  <w:num w:numId="11" w16cid:durableId="1972595099">
    <w:abstractNumId w:val="14"/>
  </w:num>
  <w:num w:numId="12" w16cid:durableId="4745670">
    <w:abstractNumId w:val="12"/>
  </w:num>
  <w:num w:numId="13" w16cid:durableId="188614404">
    <w:abstractNumId w:val="26"/>
  </w:num>
  <w:num w:numId="14" w16cid:durableId="707026559">
    <w:abstractNumId w:val="22"/>
  </w:num>
  <w:num w:numId="15" w16cid:durableId="262343185">
    <w:abstractNumId w:val="16"/>
  </w:num>
  <w:num w:numId="16" w16cid:durableId="1553813426">
    <w:abstractNumId w:val="9"/>
  </w:num>
  <w:num w:numId="17" w16cid:durableId="1719165499">
    <w:abstractNumId w:val="5"/>
  </w:num>
  <w:num w:numId="18" w16cid:durableId="7448439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53914485">
    <w:abstractNumId w:val="0"/>
  </w:num>
  <w:num w:numId="20" w16cid:durableId="2135900666">
    <w:abstractNumId w:val="28"/>
  </w:num>
  <w:num w:numId="21" w16cid:durableId="1444157524">
    <w:abstractNumId w:val="1"/>
  </w:num>
  <w:num w:numId="22" w16cid:durableId="1795950377">
    <w:abstractNumId w:val="15"/>
  </w:num>
  <w:num w:numId="23" w16cid:durableId="1410469972">
    <w:abstractNumId w:val="10"/>
  </w:num>
  <w:num w:numId="24" w16cid:durableId="865681579">
    <w:abstractNumId w:val="21"/>
  </w:num>
  <w:num w:numId="25" w16cid:durableId="1607301099">
    <w:abstractNumId w:val="25"/>
  </w:num>
  <w:num w:numId="26" w16cid:durableId="1106660913">
    <w:abstractNumId w:val="2"/>
  </w:num>
  <w:num w:numId="27" w16cid:durableId="618952210">
    <w:abstractNumId w:val="24"/>
  </w:num>
  <w:num w:numId="28" w16cid:durableId="1285162151">
    <w:abstractNumId w:val="23"/>
  </w:num>
  <w:num w:numId="29" w16cid:durableId="14234502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46512260">
    <w:abstractNumId w:val="19"/>
  </w:num>
  <w:num w:numId="31" w16cid:durableId="157027051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3BD6"/>
    <w:rsid w:val="00094799"/>
    <w:rsid w:val="00094EB9"/>
    <w:rsid w:val="00096510"/>
    <w:rsid w:val="000974B1"/>
    <w:rsid w:val="000B0DBD"/>
    <w:rsid w:val="000C47A9"/>
    <w:rsid w:val="000C679C"/>
    <w:rsid w:val="000D42BE"/>
    <w:rsid w:val="000D5886"/>
    <w:rsid w:val="000D7231"/>
    <w:rsid w:val="000E1564"/>
    <w:rsid w:val="00101BCF"/>
    <w:rsid w:val="001112C2"/>
    <w:rsid w:val="00124536"/>
    <w:rsid w:val="00125A7F"/>
    <w:rsid w:val="00126CEA"/>
    <w:rsid w:val="00132B64"/>
    <w:rsid w:val="00136B64"/>
    <w:rsid w:val="0014036E"/>
    <w:rsid w:val="00142F3F"/>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4CE8"/>
    <w:rsid w:val="002067F1"/>
    <w:rsid w:val="00224257"/>
    <w:rsid w:val="0024291C"/>
    <w:rsid w:val="00257745"/>
    <w:rsid w:val="00257F22"/>
    <w:rsid w:val="00264A06"/>
    <w:rsid w:val="00265B9D"/>
    <w:rsid w:val="00270752"/>
    <w:rsid w:val="002743D5"/>
    <w:rsid w:val="002768AC"/>
    <w:rsid w:val="002A25A2"/>
    <w:rsid w:val="002A2603"/>
    <w:rsid w:val="002A3129"/>
    <w:rsid w:val="002A48F7"/>
    <w:rsid w:val="002B5C62"/>
    <w:rsid w:val="002B6A08"/>
    <w:rsid w:val="002C470F"/>
    <w:rsid w:val="002D4CAD"/>
    <w:rsid w:val="002F10CA"/>
    <w:rsid w:val="00303C67"/>
    <w:rsid w:val="00310CB3"/>
    <w:rsid w:val="00347E8D"/>
    <w:rsid w:val="00362C4E"/>
    <w:rsid w:val="00366FFB"/>
    <w:rsid w:val="00371A75"/>
    <w:rsid w:val="00375780"/>
    <w:rsid w:val="00381365"/>
    <w:rsid w:val="0038432A"/>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0145"/>
    <w:rsid w:val="004257E0"/>
    <w:rsid w:val="004367FB"/>
    <w:rsid w:val="00436F85"/>
    <w:rsid w:val="00443933"/>
    <w:rsid w:val="0044629B"/>
    <w:rsid w:val="00446871"/>
    <w:rsid w:val="00446E2F"/>
    <w:rsid w:val="00466493"/>
    <w:rsid w:val="00473D75"/>
    <w:rsid w:val="0047759A"/>
    <w:rsid w:val="00485A0C"/>
    <w:rsid w:val="004925D9"/>
    <w:rsid w:val="00492AEE"/>
    <w:rsid w:val="00496273"/>
    <w:rsid w:val="004A723C"/>
    <w:rsid w:val="004B29F9"/>
    <w:rsid w:val="004C2303"/>
    <w:rsid w:val="004D154B"/>
    <w:rsid w:val="004D2A45"/>
    <w:rsid w:val="004D63D5"/>
    <w:rsid w:val="004E1AB0"/>
    <w:rsid w:val="004E7573"/>
    <w:rsid w:val="004F0C4A"/>
    <w:rsid w:val="004F20AD"/>
    <w:rsid w:val="004F6B10"/>
    <w:rsid w:val="00520308"/>
    <w:rsid w:val="00526926"/>
    <w:rsid w:val="00535E9B"/>
    <w:rsid w:val="005453F1"/>
    <w:rsid w:val="00551FB7"/>
    <w:rsid w:val="005563FF"/>
    <w:rsid w:val="00562090"/>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1C56"/>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141"/>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466"/>
    <w:rsid w:val="00A148D6"/>
    <w:rsid w:val="00A21DAA"/>
    <w:rsid w:val="00A27407"/>
    <w:rsid w:val="00A370AB"/>
    <w:rsid w:val="00A43299"/>
    <w:rsid w:val="00A467CA"/>
    <w:rsid w:val="00A57E04"/>
    <w:rsid w:val="00A6049B"/>
    <w:rsid w:val="00A62B4C"/>
    <w:rsid w:val="00A730B9"/>
    <w:rsid w:val="00A7626A"/>
    <w:rsid w:val="00A809BD"/>
    <w:rsid w:val="00A81CFB"/>
    <w:rsid w:val="00A85D6F"/>
    <w:rsid w:val="00A86830"/>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1883"/>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B6DC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A09A5"/>
    <w:rsid w:val="00CB2D26"/>
    <w:rsid w:val="00CB3A6F"/>
    <w:rsid w:val="00CD2022"/>
    <w:rsid w:val="00CE2F55"/>
    <w:rsid w:val="00CF1059"/>
    <w:rsid w:val="00D03C12"/>
    <w:rsid w:val="00D10930"/>
    <w:rsid w:val="00D1247E"/>
    <w:rsid w:val="00D21BCE"/>
    <w:rsid w:val="00D36D68"/>
    <w:rsid w:val="00D516C1"/>
    <w:rsid w:val="00D6344F"/>
    <w:rsid w:val="00D63D97"/>
    <w:rsid w:val="00D80E4A"/>
    <w:rsid w:val="00D9793B"/>
    <w:rsid w:val="00DA2718"/>
    <w:rsid w:val="00DA64DB"/>
    <w:rsid w:val="00DB1E5E"/>
    <w:rsid w:val="00DB3B99"/>
    <w:rsid w:val="00DB4140"/>
    <w:rsid w:val="00DC76F0"/>
    <w:rsid w:val="00DC7E48"/>
    <w:rsid w:val="00DD06C0"/>
    <w:rsid w:val="00DE1789"/>
    <w:rsid w:val="00DE2A42"/>
    <w:rsid w:val="00DE3208"/>
    <w:rsid w:val="00DE419B"/>
    <w:rsid w:val="00DE5745"/>
    <w:rsid w:val="00DF2ED5"/>
    <w:rsid w:val="00E035CE"/>
    <w:rsid w:val="00E12F47"/>
    <w:rsid w:val="00E16545"/>
    <w:rsid w:val="00E2123D"/>
    <w:rsid w:val="00E30B4B"/>
    <w:rsid w:val="00E33932"/>
    <w:rsid w:val="00E413AB"/>
    <w:rsid w:val="00E41451"/>
    <w:rsid w:val="00E45F98"/>
    <w:rsid w:val="00E56B47"/>
    <w:rsid w:val="00E66E5C"/>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E640E"/>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181A"/>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4D2A45"/>
    <w:rPr>
      <w:rFonts w:cs="Times New Roman"/>
      <w:b/>
    </w:rPr>
  </w:style>
  <w:style w:type="character" w:styleId="Nierozpoznanawzmianka">
    <w:name w:val="Unresolved Mention"/>
    <w:basedOn w:val="Domylnaczcionkaakapitu"/>
    <w:uiPriority w:val="99"/>
    <w:semiHidden/>
    <w:unhideWhenUsed/>
    <w:rsid w:val="00204C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318265132">
      <w:bodyDiv w:val="1"/>
      <w:marLeft w:val="0"/>
      <w:marRight w:val="0"/>
      <w:marTop w:val="0"/>
      <w:marBottom w:val="0"/>
      <w:divBdr>
        <w:top w:val="none" w:sz="0" w:space="0" w:color="auto"/>
        <w:left w:val="none" w:sz="0" w:space="0" w:color="auto"/>
        <w:bottom w:val="none" w:sz="0" w:space="0" w:color="auto"/>
        <w:right w:val="none" w:sz="0" w:space="0" w:color="auto"/>
      </w:divBdr>
    </w:div>
    <w:div w:id="1525482210">
      <w:bodyDiv w:val="1"/>
      <w:marLeft w:val="0"/>
      <w:marRight w:val="0"/>
      <w:marTop w:val="0"/>
      <w:marBottom w:val="0"/>
      <w:divBdr>
        <w:top w:val="none" w:sz="0" w:space="0" w:color="auto"/>
        <w:left w:val="none" w:sz="0" w:space="0" w:color="auto"/>
        <w:bottom w:val="none" w:sz="0" w:space="0" w:color="auto"/>
        <w:right w:val="none" w:sz="0" w:space="0" w:color="auto"/>
      </w:divBdr>
    </w:div>
    <w:div w:id="1551528128">
      <w:bodyDiv w:val="1"/>
      <w:marLeft w:val="0"/>
      <w:marRight w:val="0"/>
      <w:marTop w:val="0"/>
      <w:marBottom w:val="0"/>
      <w:divBdr>
        <w:top w:val="none" w:sz="0" w:space="0" w:color="auto"/>
        <w:left w:val="none" w:sz="0" w:space="0" w:color="auto"/>
        <w:bottom w:val="none" w:sz="0" w:space="0" w:color="auto"/>
        <w:right w:val="none" w:sz="0" w:space="0" w:color="auto"/>
      </w:divBdr>
    </w:div>
    <w:div w:id="170868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ab6a7fc3-c441-41c3-bbfc-a960266391eb"/>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3EC1DA27-6FE7-41B4-84D7-805A6D25E33C}">
  <ds:schemaRefs>
    <ds:schemaRef ds:uri="http://schemas.openxmlformats.org/officeDocument/2006/bibliography"/>
  </ds:schemaRefs>
</ds:datastoreItem>
</file>

<file path=customXml/itemProps4.xml><?xml version="1.0" encoding="utf-8"?>
<ds:datastoreItem xmlns:ds="http://schemas.openxmlformats.org/officeDocument/2006/customXml" ds:itemID="{7180CE65-E343-44D0-BDB9-4FC5611C8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PGE word swz test</Template>
  <TotalTime>55</TotalTime>
  <Pages>3</Pages>
  <Words>1157</Words>
  <Characters>6942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Niemyjska Karolina [PGE Dystr. O.Białystok]</cp:lastModifiedBy>
  <cp:revision>12</cp:revision>
  <cp:lastPrinted>2024-07-15T11:21:00Z</cp:lastPrinted>
  <dcterms:created xsi:type="dcterms:W3CDTF">2025-09-29T05:28:00Z</dcterms:created>
  <dcterms:modified xsi:type="dcterms:W3CDTF">2026-01-28T12:45:00Z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